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CF0275">
        <w:rPr>
          <w:bCs/>
          <w:sz w:val="28"/>
          <w:szCs w:val="28"/>
        </w:rPr>
        <w:t>218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2496">
        <w:rPr>
          <w:sz w:val="28"/>
          <w:szCs w:val="28"/>
        </w:rPr>
        <w:t>14</w:t>
      </w:r>
      <w:r w:rsidR="009441C7">
        <w:rPr>
          <w:sz w:val="28"/>
          <w:szCs w:val="28"/>
        </w:rPr>
        <w:t xml:space="preserve"> феврал</w:t>
      </w:r>
      <w:r w:rsidR="00F4699B">
        <w:rPr>
          <w:sz w:val="28"/>
          <w:szCs w:val="28"/>
        </w:rPr>
        <w:t>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города </w:t>
      </w:r>
      <w:r w:rsidRPr="00051655">
        <w:rPr>
          <w:sz w:val="28"/>
          <w:szCs w:val="28"/>
        </w:rPr>
        <w:t>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CF0275" w:rsidRPr="00CF0275" w:rsidP="00CF0275">
      <w:pPr>
        <w:ind w:firstLine="540"/>
        <w:jc w:val="both"/>
        <w:rPr>
          <w:sz w:val="28"/>
          <w:szCs w:val="28"/>
        </w:rPr>
      </w:pPr>
      <w:r w:rsidRPr="00083B0C">
        <w:rPr>
          <w:sz w:val="28"/>
          <w:szCs w:val="28"/>
        </w:rPr>
        <w:t xml:space="preserve">рассмотрев материалы по </w:t>
      </w:r>
      <w:r w:rsidRPr="00CF0275">
        <w:rPr>
          <w:sz w:val="28"/>
          <w:szCs w:val="28"/>
        </w:rPr>
        <w:t xml:space="preserve">делу об административном правонарушении в отношении </w:t>
      </w:r>
      <w:r w:rsidRPr="00CF0275" w:rsidR="00C62496">
        <w:rPr>
          <w:rFonts w:eastAsia="MS Mincho"/>
          <w:sz w:val="28"/>
          <w:szCs w:val="28"/>
        </w:rPr>
        <w:t xml:space="preserve">должностного лица – </w:t>
      </w:r>
      <w:r w:rsidRPr="00CF0275">
        <w:rPr>
          <w:sz w:val="28"/>
          <w:szCs w:val="28"/>
        </w:rPr>
        <w:t xml:space="preserve">Пискун Виктора Викторовича, </w:t>
      </w:r>
      <w:r w:rsidR="00B57882">
        <w:rPr>
          <w:sz w:val="28"/>
          <w:szCs w:val="28"/>
        </w:rPr>
        <w:t>…</w:t>
      </w:r>
      <w:r w:rsidRPr="00CF0275">
        <w:rPr>
          <w:sz w:val="28"/>
          <w:szCs w:val="28"/>
        </w:rPr>
        <w:t xml:space="preserve"> года рождения, уроженца </w:t>
      </w:r>
      <w:r w:rsidR="00B57882">
        <w:rPr>
          <w:sz w:val="28"/>
          <w:szCs w:val="28"/>
        </w:rPr>
        <w:t>…</w:t>
      </w:r>
      <w:r w:rsidRPr="00CF0275">
        <w:rPr>
          <w:sz w:val="28"/>
          <w:szCs w:val="28"/>
        </w:rPr>
        <w:t xml:space="preserve">, проживающего по адресу: </w:t>
      </w:r>
      <w:r w:rsidR="00B57882">
        <w:rPr>
          <w:sz w:val="28"/>
          <w:szCs w:val="28"/>
        </w:rPr>
        <w:t>…</w:t>
      </w:r>
      <w:r w:rsidRPr="00CF0275">
        <w:rPr>
          <w:sz w:val="28"/>
          <w:szCs w:val="28"/>
        </w:rPr>
        <w:t xml:space="preserve">, паспорт </w:t>
      </w:r>
      <w:r w:rsidR="00B57882">
        <w:rPr>
          <w:sz w:val="28"/>
          <w:szCs w:val="28"/>
        </w:rPr>
        <w:t>...</w:t>
      </w:r>
      <w:r w:rsidRPr="00CF0275">
        <w:rPr>
          <w:sz w:val="28"/>
          <w:szCs w:val="28"/>
        </w:rPr>
        <w:t xml:space="preserve">, </w:t>
      </w:r>
    </w:p>
    <w:p w:rsidR="00CF0275" w:rsidRPr="00CF0275" w:rsidP="00CF0275">
      <w:pPr>
        <w:ind w:firstLine="540"/>
        <w:jc w:val="both"/>
        <w:rPr>
          <w:sz w:val="28"/>
          <w:szCs w:val="28"/>
        </w:rPr>
      </w:pPr>
    </w:p>
    <w:p w:rsidR="00CF0275" w:rsidRPr="00CF0275" w:rsidP="00CF0275">
      <w:pPr>
        <w:ind w:firstLine="708"/>
        <w:rPr>
          <w:sz w:val="28"/>
          <w:szCs w:val="28"/>
        </w:rPr>
      </w:pP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  <w:t xml:space="preserve">   УСТАНОВИЛ:</w:t>
      </w:r>
    </w:p>
    <w:p w:rsidR="00625FBB" w:rsidRPr="00672EC9" w:rsidP="00CF0275">
      <w:pPr>
        <w:ind w:firstLine="540"/>
        <w:jc w:val="both"/>
        <w:rPr>
          <w:sz w:val="28"/>
          <w:szCs w:val="28"/>
        </w:rPr>
      </w:pPr>
      <w:r w:rsidRPr="00CF0275">
        <w:rPr>
          <w:sz w:val="28"/>
          <w:szCs w:val="28"/>
        </w:rPr>
        <w:t>Пискун В.В., являясь директором ООО «НЕФТЕГЕОЛОГИЯ», расположенного по адресу: ХМАО-Югра, г. Нижневартовск, ул. Мира, д. 23, кв. 146</w:t>
      </w:r>
      <w:r w:rsidRPr="00CF0275" w:rsidR="007E6548">
        <w:rPr>
          <w:sz w:val="28"/>
          <w:szCs w:val="28"/>
        </w:rPr>
        <w:t xml:space="preserve">, </w:t>
      </w:r>
      <w:r w:rsidRPr="00CF0275" w:rsidR="00355F58">
        <w:rPr>
          <w:sz w:val="28"/>
          <w:szCs w:val="28"/>
        </w:rPr>
        <w:t>не</w:t>
      </w:r>
      <w:r w:rsidRPr="00CF0275" w:rsidR="006E74A5">
        <w:rPr>
          <w:sz w:val="28"/>
          <w:szCs w:val="28"/>
        </w:rPr>
        <w:t xml:space="preserve"> представил в Межрайонную ИФНС России № 6 по ХМАО-Югре</w:t>
      </w:r>
      <w:r w:rsidRPr="00C62496" w:rsidR="006E74A5">
        <w:rPr>
          <w:sz w:val="28"/>
          <w:szCs w:val="28"/>
        </w:rPr>
        <w:t xml:space="preserve">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Pr="00C62496" w:rsidR="009441C7">
        <w:rPr>
          <w:sz w:val="28"/>
          <w:szCs w:val="28"/>
        </w:rPr>
        <w:t>3 месяца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</w:t>
      </w:r>
      <w:r w:rsidRPr="00C62496">
        <w:rPr>
          <w:sz w:val="28"/>
          <w:szCs w:val="28"/>
        </w:rPr>
        <w:t>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Pr="00C62496" w:rsidR="009441C7">
        <w:rPr>
          <w:sz w:val="28"/>
          <w:szCs w:val="28"/>
        </w:rPr>
        <w:t>25.04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CF0275" w:rsidR="00CF0275">
        <w:rPr>
          <w:sz w:val="28"/>
          <w:szCs w:val="28"/>
        </w:rPr>
        <w:t>Пискун В.В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051655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</w:t>
      </w:r>
      <w:r w:rsidRPr="00051655">
        <w:rPr>
          <w:sz w:val="28"/>
          <w:szCs w:val="28"/>
        </w:rPr>
        <w:t>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 xml:space="preserve">приходит к </w:t>
      </w:r>
      <w:r w:rsidRPr="00051655">
        <w:rPr>
          <w:sz w:val="28"/>
          <w:szCs w:val="28"/>
        </w:rPr>
        <w:t>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</w:t>
      </w:r>
      <w:r w:rsidRPr="00051655">
        <w:rPr>
          <w:sz w:val="28"/>
          <w:szCs w:val="28"/>
        </w:rPr>
        <w:t xml:space="preserve">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</w:t>
      </w:r>
      <w:r w:rsidRPr="00051655">
        <w:rPr>
          <w:sz w:val="28"/>
          <w:szCs w:val="28"/>
        </w:rPr>
        <w:t xml:space="preserve">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CF0275" w:rsidR="00CF0275">
        <w:rPr>
          <w:sz w:val="28"/>
          <w:szCs w:val="28"/>
        </w:rPr>
        <w:t>Пискун В.В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</w:t>
      </w:r>
      <w:r w:rsidRPr="00051655">
        <w:rPr>
          <w:sz w:val="28"/>
          <w:szCs w:val="28"/>
        </w:rPr>
        <w:t>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</w:t>
      </w:r>
      <w:r w:rsidRPr="00051655">
        <w:rPr>
          <w:sz w:val="28"/>
          <w:szCs w:val="28"/>
        </w:rPr>
        <w:t>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CF0275">
        <w:rPr>
          <w:sz w:val="28"/>
          <w:szCs w:val="28"/>
        </w:rPr>
        <w:t>Пискун Виктора Викторовича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</w:t>
      </w:r>
      <w:r w:rsidRPr="00051655">
        <w:rPr>
          <w:sz w:val="28"/>
          <w:szCs w:val="28"/>
        </w:rPr>
        <w:t>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3B0C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D4D06"/>
    <w:rsid w:val="006E0ADE"/>
    <w:rsid w:val="006E2BDD"/>
    <w:rsid w:val="006E4C41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5788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CF0275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2B48-84AD-4870-B7C5-5E28F0A0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